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antes de enviarla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elegir un mayorista de semillas para tienda o garden center</w:t>
        </w:r>
      </w:hyperlink>
    </w:p>
    <w:p>
      <w:hyperlink r:id="rId11">
        <w:r>
          <w:rPr>
            <w:color w:val="087E75"/>
          </w:rPr>
          <w:t>Planificar las consultas de semillas por grupos de cultivo a lo largo del año</w:t>
        </w:r>
      </w:hyperlink>
    </w:p>
    <w:p>
      <w:hyperlink r:id="rId12">
        <w:r>
          <w:rPr>
            <w:color w:val="087E75"/>
          </w:rPr>
          <w:t>Matriz para comparar consultas de semillas con criterios verificables</w:t>
        </w:r>
      </w:hyperlink>
    </w:p>
    <w:p>
      <w:hyperlink r:id="rId13">
        <w:r>
          <w:rPr>
            <w:color w:val="087E75"/>
          </w:rPr>
          <w:t>Preguntas y respuestas sobre cesta guardada, precios indicados y pago</w:t>
        </w:r>
      </w:hyperlink>
    </w:p>
    <w:p>
      <w:hyperlink r:id="rId14">
        <w:r>
          <w:rPr>
            <w:color w:val="087E75"/>
          </w:rPr>
          <w:t>El recorrido de una consulta al por mayor en tres etapas</w:t>
        </w:r>
      </w:hyperlink>
    </w:p>
    <w:p>
      <w:hyperlink r:id="rId15">
        <w:r>
          <w:rPr>
            <w:color w:val="087E75"/>
          </w:rPr>
          <w:t>Guía práctica para pedir por correo una variedad no incluida en 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9/c-mo-elegir-un-mayorista-de-semillas-para-tienda-o-garden-center-7c7cb0bc.html" TargetMode="External"/><Relationship Id="rId11" Type="http://schemas.openxmlformats.org/officeDocument/2006/relationships/hyperlink" Target="https://bulkseedsinternational-es.porkbunlead.workers.dev/spaces/bulkseedsinternational-es-9/planificar-las-consultas-de-semillas-por-grupos-de-cultivo-a-lo-largo--757aa10f.odt" TargetMode="External"/><Relationship Id="rId12" Type="http://schemas.openxmlformats.org/officeDocument/2006/relationships/hyperlink" Target="https://bulkseedsinternational-es.porkbunlead.workers.dev/spaces/bulkseedsinternational-es-9/matriz-para-comparar-consultas-de-semillas-con-criterios-verificables-7ccb4fc1.xlsx" TargetMode="External"/><Relationship Id="rId13" Type="http://schemas.openxmlformats.org/officeDocument/2006/relationships/hyperlink" Target="https://bulkseedsinternational-es.porkbunlead.workers.dev/spaces/bulkseedsinternational-es-9/preguntas-y-respuestas-sobre-cesta-guardada-precios-indicados-y-pago-ac82cb96.rtf" TargetMode="External"/><Relationship Id="rId14" Type="http://schemas.openxmlformats.org/officeDocument/2006/relationships/hyperlink" Target="https://bulkseedsinternational-es.porkbunlead.workers.dev/spaces/bulkseedsinternational-es-9/el-recorrido-de-una-consulta-al-por-mayor-en-tres-etapas-b8d4fe5a.pptx" TargetMode="External"/><Relationship Id="rId15" Type="http://schemas.openxmlformats.org/officeDocument/2006/relationships/hyperlink" Target="https://bulkseedsinternational-es.porkbunlead.workers.dev/spaces/bulkseedsinternational-es-9/gu-a-pr-ctica-para-pedir-por-correo-una-variedad-no-incluida-en-el-cat-ed1c05d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