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convertir una lista de variedades en una cesta revisable</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frente a la compra directa: qué conviene a una tienda de semillas</w:t>
        </w:r>
      </w:hyperlink>
    </w:p>
    <w:p>
      <w:hyperlink r:id="rId11">
        <w:r>
          <w:rPr>
            <w:color w:val="087E75"/>
          </w:rPr>
          <w:t>Matriz para decidir qué variedades entran en mi cesta</w:t>
        </w:r>
      </w:hyperlink>
    </w:p>
    <w:p>
      <w:hyperlink r:id="rId12">
        <w:r>
          <w:rPr>
            <w:color w:val="087E75"/>
          </w:rPr>
          <w:t>Respuestas breves sobre la cuenta y la cesta de consulta para revendedores</w:t>
        </w:r>
      </w:hyperlink>
    </w:p>
    <w:p>
      <w:hyperlink r:id="rId13">
        <w:r>
          <w:rPr>
            <w:color w:val="087E75"/>
          </w:rPr>
          <w:t>Guía práctica para cerrar una consulta de semillas sin datos pendientes</w:t>
        </w:r>
      </w:hyperlink>
    </w:p>
    <w:p>
      <w:hyperlink r:id="rId14">
        <w:r>
          <w:rPr>
            <w:color w:val="087E75"/>
          </w:rPr>
          <w:t>Planificar la consulta con datos de destino según el mercado</w:t>
        </w:r>
      </w:hyperlink>
    </w:p>
    <w:p>
      <w:hyperlink r:id="rId15">
        <w:r>
          <w:rPr>
            <w:color w:val="087E75"/>
          </w:rPr>
          <w:t>Qué preguntas responde cada página del sitio antes de una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13/semillas-al-por-mayor-frente-a-la-compra-directa-qu-conviene-a-una-tie-de473fe2.html" TargetMode="External"/><Relationship Id="rId11" Type="http://schemas.openxmlformats.org/officeDocument/2006/relationships/hyperlink" Target="https://bulkseedsinternational-es.porkbunlead.workers.dev/spaces/bulkseedsinternational-es-13/matriz-para-decidir-qu-variedades-entran-en-mi-cesta-52c853e8.xlsx" TargetMode="External"/><Relationship Id="rId12" Type="http://schemas.openxmlformats.org/officeDocument/2006/relationships/hyperlink" Target="https://bulkseedsinternational-es.porkbunlead.workers.dev/spaces/bulkseedsinternational-es-13/respuestas-breves-sobre-la-cuenta-y-la-cesta-de-consulta-para-revended-6ff39b29.rtf" TargetMode="External"/><Relationship Id="rId13" Type="http://schemas.openxmlformats.org/officeDocument/2006/relationships/hyperlink" Target="https://bulkseedsinternational-es.porkbunlead.workers.dev/spaces/bulkseedsinternational-es-13/gu-a-pr-ctica-para-cerrar-una-consulta-de-semillas-sin-datos-pendiente-77960d19.pdf" TargetMode="External"/><Relationship Id="rId14" Type="http://schemas.openxmlformats.org/officeDocument/2006/relationships/hyperlink" Target="https://bulkseedsinternational-es.porkbunlead.workers.dev/spaces/bulkseedsinternational-es-13/planificar-la-consulta-con-datos-de-destino-seg-n-el-mercado-83d60e5c.odt" TargetMode="External"/><Relationship Id="rId15" Type="http://schemas.openxmlformats.org/officeDocument/2006/relationships/hyperlink" Target="https://bulkseedsinternational-es.porkbunlead.workers.dev/spaces/bulkseedsinternational-es-13/qu-preguntas-responde-cada-p-gina-del-sitio-antes-de-una-consulta-f29729a1.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