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las variedades de albahaca antes de ampliar la línea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Menta en la tienda: controlar su expansión en maceta y en el surtido</w:t>
        </w:r>
      </w:hyperlink>
    </w:p>
    <w:p>
      <w:hyperlink r:id="rId11">
        <w:r>
          <w:rPr>
            <w:color w:val="087E75"/>
          </w:rPr>
          <w:t>Guía práctica para elegir entre romero y tomillo según el espacio de venta</w:t>
        </w:r>
      </w:hyperlink>
    </w:p>
    <w:p>
      <w:hyperlink r:id="rId12">
        <w:r>
          <w:rPr>
            <w:color w:val="087E75"/>
          </w:rPr>
          <w:t>Cómo se ordena una selección de aromáticas desde la categoría hasta la cesta</w:t>
        </w:r>
      </w:hyperlink>
    </w:p>
    <w:p>
      <w:hyperlink r:id="rId13">
        <w:r>
          <w:rPr>
            <w:color w:val="087E75"/>
          </w:rPr>
          <w:t>Comparar aromáticas de hoja y de tallo leñoso por esfuerzo de presentación</w:t>
        </w:r>
      </w:hyperlink>
    </w:p>
    <w:p>
      <w:hyperlink r:id="rId14">
        <w:r>
          <w:rPr>
            <w:color w:val="087E75"/>
          </w:rPr>
          <w:t>Salvia y orégano: dudas de minoristas sobre dos aromáticas de venta pausada</w:t>
        </w:r>
      </w:hyperlink>
    </w:p>
    <w:p>
      <w:hyperlink r:id="rId15">
        <w:r>
          <w:rPr>
            <w:color w:val="087E75"/>
          </w:rPr>
          <w:t>Planificar la línea de aromáticas en la tienda según temporada y demanda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es/index.html" TargetMode="External"/><Relationship Id="rId10" Type="http://schemas.openxmlformats.org/officeDocument/2006/relationships/hyperlink" Target="https://s3.eu-de.cloud-object-storage.appdomain.cloud/bulkseedsinternational-websites/bsi/bulkseedsinternational-es/bulkseedsinternational-es-29/menta-en-la-tienda-controlar-su-expansi-n-en-maceta-y-en-el-surtido-ed8c84e0.html" TargetMode="External"/><Relationship Id="rId11" Type="http://schemas.openxmlformats.org/officeDocument/2006/relationships/hyperlink" Target="https://bulkseedsinternational-es.porkbunlead.workers.dev/ibm/bulkseedsinternational-es-29/gu-a-pr-ctica-para-elegir-entre-romero-y-tomillo-seg-n-el-espacio-de-v-1a522e79.pdf" TargetMode="External"/><Relationship Id="rId12" Type="http://schemas.openxmlformats.org/officeDocument/2006/relationships/hyperlink" Target="https://bulkseedsinternational-es.porkbunlead.workers.dev/ibm/bulkseedsinternational-es-29/c-mo-se-ordena-una-selecci-n-de-arom-ticas-desde-la-categor-a-hasta-la-2f68e2ef.pptx" TargetMode="External"/><Relationship Id="rId13" Type="http://schemas.openxmlformats.org/officeDocument/2006/relationships/hyperlink" Target="https://bulkseedsinternational-es.porkbunlead.workers.dev/ibm/bulkseedsinternational-es-29/comparar-arom-ticas-de-hoja-y-de-tallo-le-oso-por-esfuerzo-de-presenta-a654631d.xlsx" TargetMode="External"/><Relationship Id="rId14" Type="http://schemas.openxmlformats.org/officeDocument/2006/relationships/hyperlink" Target="https://bulkseedsinternational-es.porkbunlead.workers.dev/ibm/bulkseedsinternational-es-29/salvia-y-or-gano-dudas-de-minoristas-sobre-dos-arom-ticas-de-venta-pau-e32a461f.rtf" TargetMode="External"/><Relationship Id="rId15" Type="http://schemas.openxmlformats.org/officeDocument/2006/relationships/hyperlink" Target="https://bulkseedsinternational-es.porkbunlead.workers.dev/ibm/bulkseedsinternational-es-29/planificar-la-l-nea-de-arom-ticas-en-la-tienda-seg-n-temporada-y-deman-f19f3ae9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