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el primer contacto comercial con un proveedor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qué comprobar en la ficha de cada variedad</w:t>
        </w:r>
      </w:hyperlink>
    </w:p>
    <w:p>
      <w:hyperlink r:id="rId11">
        <w:r>
          <w:rPr>
            <w:color w:val="087E75"/>
          </w:rPr>
          <w:t>Planificar la presentación de la gama de semillas en el punto de venta</w:t>
        </w:r>
      </w:hyperlink>
    </w:p>
    <w:p>
      <w:hyperlink r:id="rId12">
        <w:r>
          <w:rPr>
            <w:color w:val="087E75"/>
          </w:rPr>
          <w:t>Cómo planificar el presupuesto de compra de semillas por tramos de cantidad</w:t>
        </w:r>
      </w:hyperlink>
    </w:p>
    <w:p>
      <w:hyperlink r:id="rId13">
        <w:r>
          <w:rPr>
            <w:color w:val="087E75"/>
          </w:rPr>
          <w:t>Comparar proveedores y canales de semillas al por mayor por trazabilidad de la oferta</w:t>
        </w:r>
      </w:hyperlink>
    </w:p>
    <w:p>
      <w:hyperlink r:id="rId14">
        <w:r>
          <w:rPr>
            <w:color w:val="087E75"/>
          </w:rPr>
          <w:t>Semillas de microgreens y brotes al por mayor: preguntas básicas de minoristas</w:t>
        </w:r>
      </w:hyperlink>
    </w:p>
    <w:p>
      <w:hyperlink r:id="rId15">
        <w:r>
          <w:rPr>
            <w:color w:val="087E75"/>
          </w:rPr>
          <w:t>Cómo leer el catálogo de semillas al por mayor por grupos de cultivo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8/semillas-al-por-mayor-para-minoristas-qu-comprobar-en-la-ficha-de-cada-3385aebb.html" TargetMode="External"/><Relationship Id="rId11" Type="http://schemas.openxmlformats.org/officeDocument/2006/relationships/hyperlink" Target="https://bulkseedsinternational-es.porkbunlead.workers.dev/ibm/bulkseedsinternational-es-18/planificar-la-presentaci-n-de-la-gama-de-semillas-en-el-punto-de-venta-0b8b3fc3.odt" TargetMode="External"/><Relationship Id="rId12" Type="http://schemas.openxmlformats.org/officeDocument/2006/relationships/hyperlink" Target="https://bulkseedsinternational-es.porkbunlead.workers.dev/ibm/bulkseedsinternational-es-18/c-mo-planificar-el-presupuesto-de-compra-de-semillas-por-tramos-de-can-28786cb4.pdf" TargetMode="External"/><Relationship Id="rId13" Type="http://schemas.openxmlformats.org/officeDocument/2006/relationships/hyperlink" Target="https://bulkseedsinternational-es.porkbunlead.workers.dev/ibm/bulkseedsinternational-es-18/comparar-proveedores-y-canales-de-semillas-al-por-mayor-por-trazabilid-4ee3465e.xlsx" TargetMode="External"/><Relationship Id="rId14" Type="http://schemas.openxmlformats.org/officeDocument/2006/relationships/hyperlink" Target="https://bulkseedsinternational-es.porkbunlead.workers.dev/ibm/bulkseedsinternational-es-18/semillas-de-microgreens-y-brotes-al-por-mayor-preguntas-b-sicas-de-min-5b9d1aec.rtf" TargetMode="External"/><Relationship Id="rId15" Type="http://schemas.openxmlformats.org/officeDocument/2006/relationships/hyperlink" Target="https://bulkseedsinternational-es.porkbunlead.workers.dev/ibm/bulkseedsinternational-es-18/c-mo-leer-el-cat-logo-de-semillas-al-por-mayor-por-grupos-de-cultivo-92c0efe2.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