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Lista de comprobación de la cesta de consulta antes de cerrarla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Volumen y logística del pedido inicial para un minorista de semillas</w:t>
        </w:r>
      </w:hyperlink>
    </w:p>
    <w:p>
      <w:hyperlink r:id="rId11">
        <w:r>
          <w:rPr>
            <w:color w:val="087E75"/>
          </w:rPr>
          <w:t>Material de envasado y etiquetado: respuestas breves para minoristas</w:t>
        </w:r>
      </w:hyperlink>
    </w:p>
    <w:p>
      <w:hyperlink r:id="rId12">
        <w:r>
          <w:rPr>
            <w:color w:val="087E75"/>
          </w:rPr>
          <w:t>Comparar catálogos de proveedores de semillas al por mayor</w:t>
        </w:r>
      </w:hyperlink>
    </w:p>
    <w:p>
      <w:hyperlink r:id="rId13">
        <w:r>
          <w:rPr>
            <w:color w:val="087E75"/>
          </w:rPr>
          <w:t>Solicitar semillas al por mayor desde otro país</w:t>
        </w:r>
      </w:hyperlink>
    </w:p>
    <w:p>
      <w:hyperlink r:id="rId14">
        <w:r>
          <w:rPr>
            <w:color w:val="087E75"/>
          </w:rPr>
          <w:t>Cómo se calcula el coste final de un pedido de semillas al por mayor</w:t>
        </w:r>
      </w:hyperlink>
    </w:p>
    <w:p>
      <w:hyperlink r:id="rId15">
        <w:r>
          <w:rPr>
            <w:color w:val="087E75"/>
          </w:rPr>
          <w:t>Abastecer una tienda de semillas durante el año: planificación de la consulta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13/volumen-y-log-stica-del-pedido-inicial-para-un-minorista-de-semillas-557c55dd.html" TargetMode="External"/><Relationship Id="rId11" Type="http://schemas.openxmlformats.org/officeDocument/2006/relationships/hyperlink" Target="https://bulkseedsinternational-es.porkbunlead.workers.dev/ibm/bulkseedsinternational-es-13/material-de-envasado-y-etiquetado-respuestas-breves-para-minoristas-ab385e43.rtf" TargetMode="External"/><Relationship Id="rId12" Type="http://schemas.openxmlformats.org/officeDocument/2006/relationships/hyperlink" Target="https://bulkseedsinternational-es.porkbunlead.workers.dev/ibm/bulkseedsinternational-es-13/comparar-cat-logos-de-proveedores-de-semillas-al-por-mayor-b638c358.xlsx" TargetMode="External"/><Relationship Id="rId13" Type="http://schemas.openxmlformats.org/officeDocument/2006/relationships/hyperlink" Target="https://bulkseedsinternational-es.porkbunlead.workers.dev/ibm/bulkseedsinternational-es-13/solicitar-semillas-al-por-mayor-desde-otro-pa-s-be4b323e.pdf" TargetMode="External"/><Relationship Id="rId14" Type="http://schemas.openxmlformats.org/officeDocument/2006/relationships/hyperlink" Target="https://bulkseedsinternational-es.porkbunlead.workers.dev/ibm/bulkseedsinternational-es-13/c-mo-se-calcula-el-coste-final-de-un-pedido-de-semillas-al-por-mayor-ceedb56d.pptx" TargetMode="External"/><Relationship Id="rId15" Type="http://schemas.openxmlformats.org/officeDocument/2006/relationships/hyperlink" Target="https://bulkseedsinternational-es.porkbunlead.workers.dev/ibm/bulkseedsinternational-es-13/abastecer-una-tienda-de-semillas-durante-el-a-o-planificaci-n-de-la-co-e78dbd81.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