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hortalizas de hoja y lechugas del surtido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tomate al por mayor: criterios para elegir variedades antes de la consulta</w:t>
        </w:r>
      </w:hyperlink>
    </w:p>
    <w:p>
      <w:hyperlink r:id="rId11">
        <w:r>
          <w:rPr>
            <w:color w:val="087E75"/>
          </w:rPr>
          <w:t>Melones, sandías y calabazas: tres subcategorías de hortalizas explicadas en diapositivas</w:t>
        </w:r>
      </w:hyperlink>
    </w:p>
    <w:p>
      <w:hyperlink r:id="rId12">
        <w:r>
          <w:rPr>
            <w:color w:val="087E75"/>
          </w:rPr>
          <w:t>Cebollas, puerros, rábanos y zanahorias: respuestas breves antes de la consulta</w:t>
        </w:r>
      </w:hyperlink>
    </w:p>
    <w:p>
      <w:hyperlink r:id="rId13">
        <w:r>
          <w:rPr>
            <w:color w:val="087E75"/>
          </w:rPr>
          <w:t>Planificar una sección de aromáticas silvestres y hierbas medicinales</w:t>
        </w:r>
      </w:hyperlink>
    </w:p>
    <w:p>
      <w:hyperlink r:id="rId14">
        <w:r>
          <w:rPr>
            <w:color w:val="087E75"/>
          </w:rPr>
          <w:t>Rúbrica para comparar coles, ruibarbo, espárragos y alcachofas como subcategorías</w:t>
        </w:r>
      </w:hyperlink>
    </w:p>
    <w:p>
      <w:hyperlink r:id="rId15">
        <w:r>
          <w:rPr>
            <w:color w:val="087E75"/>
          </w:rPr>
          <w:t>Guía práctica para revisar las variedades de pimientos una a una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8/semillas-de-tomate-al-por-mayor-criterios-para-elegir-variedades-antes-3267827b.html" TargetMode="External"/><Relationship Id="rId11" Type="http://schemas.openxmlformats.org/officeDocument/2006/relationships/hyperlink" Target="https://bulkseedsinternational-es.porkbunlead.workers.dev/dream/bulkseedsinternational-es-28/melones-sand-as-y-calabazas-tres-subcategor-as-de-hortalizas-explicada-1540cfdc.pptx" TargetMode="External"/><Relationship Id="rId12" Type="http://schemas.openxmlformats.org/officeDocument/2006/relationships/hyperlink" Target="https://bulkseedsinternational-es.porkbunlead.workers.dev/dream/bulkseedsinternational-es-28/cebollas-puerros-r-banos-y-zanahorias-respuestas-breves-antes-de-la-co-2d24181c.rtf" TargetMode="External"/><Relationship Id="rId13" Type="http://schemas.openxmlformats.org/officeDocument/2006/relationships/hyperlink" Target="https://bulkseedsinternational-es.porkbunlead.workers.dev/dream/bulkseedsinternational-es-28/planificar-una-secci-n-de-arom-ticas-silvestres-y-hierbas-medicinales-3f2da21e.odt" TargetMode="External"/><Relationship Id="rId14" Type="http://schemas.openxmlformats.org/officeDocument/2006/relationships/hyperlink" Target="https://bulkseedsinternational-es.porkbunlead.workers.dev/dream/bulkseedsinternational-es-28/r-brica-para-comparar-coles-ruibarbo-esp-rragos-y-alcachofas-como-subc-a859bc72.xlsx" TargetMode="External"/><Relationship Id="rId15" Type="http://schemas.openxmlformats.org/officeDocument/2006/relationships/hyperlink" Target="https://bulkseedsinternational-es.porkbunlead.workers.dev/dream/bulkseedsinternational-es-28/gu-a-pr-ctica-para-revisar-las-variedades-de-pimientos-una-a-una-b7f536e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