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registrar variedad, cantidad y grupo de cultivo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mayor: decisiones antes de la primera consulta</w:t>
        </w:r>
      </w:hyperlink>
    </w:p>
    <w:p>
      <w:hyperlink r:id="rId11">
        <w:r>
          <w:rPr>
            <w:color w:val="087E75"/>
          </w:rPr>
          <w:t>Planificar aromáticas y microgreens frente a hortalizas y flores</w:t>
        </w:r>
      </w:hyperlink>
    </w:p>
    <w:p>
      <w:hyperlink r:id="rId12">
        <w:r>
          <w:rPr>
            <w:color w:val="087E75"/>
          </w:rPr>
          <w:t>Cómo describir variedades, cantidades, destino y envasado en una consulta</w:t>
        </w:r>
      </w:hyperlink>
    </w:p>
    <w:p>
      <w:hyperlink r:id="rId13">
        <w:r>
          <w:rPr>
            <w:color w:val="087E75"/>
          </w:rPr>
          <w:t>Tres vías al catálogo de semillas al por mayor en diapositivas</w:t>
        </w:r>
      </w:hyperlink>
    </w:p>
    <w:p>
      <w:hyperlink r:id="rId14">
        <w:r>
          <w:rPr>
            <w:color w:val="087E75"/>
          </w:rPr>
          <w:t>Consulta rápida por especie y Especies A-Z en preguntas breves</w:t>
        </w:r>
      </w:hyperlink>
    </w:p>
    <w:p>
      <w:hyperlink r:id="rId15">
        <w:r>
          <w:rPr>
            <w:color w:val="087E75"/>
          </w:rPr>
          <w:t>Rúbrica para ordenar subcategorías de hortalizas antes de la consulta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es/index.html" TargetMode="External"/><Relationship Id="rId10" Type="http://schemas.openxmlformats.org/officeDocument/2006/relationships/hyperlink" Target="https://bulkseedsinternational-websites.s3.us-east-005.dream.io/bsi/bulkseedsinternational-es/bulkseedsinternational-es-26/semillas-al-por-mayor-decisiones-antes-de-la-primera-consulta-f2af1231.html" TargetMode="External"/><Relationship Id="rId11" Type="http://schemas.openxmlformats.org/officeDocument/2006/relationships/hyperlink" Target="https://bulkseedsinternational-es.porkbunlead.workers.dev/dream/bulkseedsinternational-es-26/planificar-arom-ticas-y-microgreens-frente-a-hortalizas-y-flores-0332fbf1.odt" TargetMode="External"/><Relationship Id="rId12" Type="http://schemas.openxmlformats.org/officeDocument/2006/relationships/hyperlink" Target="https://bulkseedsinternational-es.porkbunlead.workers.dev/dream/bulkseedsinternational-es-26/c-mo-describir-variedades-cantidades-destino-y-envasado-en-una-consult-26a5c716.pdf" TargetMode="External"/><Relationship Id="rId13" Type="http://schemas.openxmlformats.org/officeDocument/2006/relationships/hyperlink" Target="https://bulkseedsinternational-es.porkbunlead.workers.dev/dream/bulkseedsinternational-es-26/tres-v-as-al-cat-logo-de-semillas-al-por-mayor-en-diapositivas-910a1d16.pptx" TargetMode="External"/><Relationship Id="rId14" Type="http://schemas.openxmlformats.org/officeDocument/2006/relationships/hyperlink" Target="https://bulkseedsinternational-es.porkbunlead.workers.dev/dream/bulkseedsinternational-es-26/consulta-r-pida-por-especie-y-especies-a-z-en-preguntas-breves-c4f3c681.rtf" TargetMode="External"/><Relationship Id="rId15" Type="http://schemas.openxmlformats.org/officeDocument/2006/relationships/hyperlink" Target="https://bulkseedsinternational-es.porkbunlead.workers.dev/dream/bulkseedsinternational-es-26/r-brica-para-ordenar-subcategor-as-de-hortalizas-antes-de-la-consulta-f09ca464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