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para registrar cada variedad antes de sumarla a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qué revisar antes de enviar la primera consulta</w:t>
        </w:r>
      </w:hyperlink>
    </w:p>
    <w:p>
      <w:hyperlink r:id="rId11">
        <w:r>
          <w:rPr>
            <w:color w:val="087E75"/>
          </w:rPr>
          <w:t>Cómo pasar del catálogo a una consulta de semillas lista para revisar</w:t>
        </w:r>
      </w:hyperlink>
    </w:p>
    <w:p>
      <w:hyperlink r:id="rId12">
        <w:r>
          <w:rPr>
            <w:color w:val="087E75"/>
          </w:rPr>
          <w:t>Respuestas breves sobre la consulta rápida por especie</w:t>
        </w:r>
      </w:hyperlink>
    </w:p>
    <w:p>
      <w:hyperlink r:id="rId13">
        <w:r>
          <w:rPr>
            <w:color w:val="087E75"/>
          </w:rPr>
          <w:t>Rúbrica para comparar grupos de cultivo por esfuerzo de presentación</w:t>
        </w:r>
      </w:hyperlink>
    </w:p>
    <w:p>
      <w:hyperlink r:id="rId14">
        <w:r>
          <w:rPr>
            <w:color w:val="087E75"/>
          </w:rPr>
          <w:t>Planificar flores anuales, bienales y vivaces en el surtido de reventa</w:t>
        </w:r>
      </w:hyperlink>
    </w:p>
    <w:p>
      <w:hyperlink r:id="rId15">
        <w:r>
          <w:rPr>
            <w:color w:val="087E75"/>
          </w:rPr>
          <w:t>Cómo se explora el catálogo en tres vías: grupos, Especies A-Z y consulta rápida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19/semillas-al-por-mayor-qu-revisar-antes-de-enviar-la-primera-consulta-95ee9819.html" TargetMode="External"/><Relationship Id="rId11" Type="http://schemas.openxmlformats.org/officeDocument/2006/relationships/hyperlink" Target="https://bulkseedsinternational-es.porkbunlead.workers.dev/dream/bulkseedsinternational-es-19/c-mo-pasar-del-cat-logo-a-una-consulta-de-semillas-lista-para-revisar-1df160d6.pdf" TargetMode="External"/><Relationship Id="rId12" Type="http://schemas.openxmlformats.org/officeDocument/2006/relationships/hyperlink" Target="https://bulkseedsinternational-es.porkbunlead.workers.dev/dream/bulkseedsinternational-es-19/respuestas-breves-sobre-la-consulta-r-pida-por-especie-6026e688.rtf" TargetMode="External"/><Relationship Id="rId13" Type="http://schemas.openxmlformats.org/officeDocument/2006/relationships/hyperlink" Target="https://bulkseedsinternational-es.porkbunlead.workers.dev/dream/bulkseedsinternational-es-19/r-brica-para-comparar-grupos-de-cultivo-por-esfuerzo-de-presentaci-n-8f8a7d68.xlsx" TargetMode="External"/><Relationship Id="rId14" Type="http://schemas.openxmlformats.org/officeDocument/2006/relationships/hyperlink" Target="https://bulkseedsinternational-es.porkbunlead.workers.dev/dream/bulkseedsinternational-es-19/planificar-flores-anuales-bienales-y-vivaces-en-el-surtido-de-reventa-ac5b9727.odt" TargetMode="External"/><Relationship Id="rId15" Type="http://schemas.openxmlformats.org/officeDocument/2006/relationships/hyperlink" Target="https://bulkseedsinternational-es.porkbunlead.workers.dev/dream/bulkseedsinternational-es-19/c-mo-se-explora-el-cat-logo-en-tres-v-as-grupos-especies-a-z-y-consult-ee91ccbd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