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documentar la trazabilidad de cada lote consultado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guía para elegir el primer surtido de flores</w:t>
        </w:r>
      </w:hyperlink>
    </w:p>
    <w:p>
      <w:hyperlink r:id="rId11">
        <w:r>
          <w:rPr>
            <w:color w:val="087E75"/>
          </w:rPr>
          <w:t>Semillas de hortalizas de raíz y bulbos: respuestas breves para el minorista</w:t>
        </w:r>
      </w:hyperlink>
    </w:p>
    <w:p>
      <w:hyperlink r:id="rId12">
        <w:r>
          <w:rPr>
            <w:color w:val="087E75"/>
          </w:rPr>
          <w:t>Planificar la consulta de semillas de hoja según el ciclo de venta en tienda</w:t>
        </w:r>
      </w:hyperlink>
    </w:p>
    <w:p>
      <w:hyperlink r:id="rId13">
        <w:r>
          <w:rPr>
            <w:color w:val="087E75"/>
          </w:rPr>
          <w:t>Por qué la lista de especies A-Z no es todavía un surtido para la tienda</w:t>
        </w:r>
      </w:hyperlink>
    </w:p>
    <w:p>
      <w:hyperlink r:id="rId14">
        <w:r>
          <w:rPr>
            <w:color w:val="087E75"/>
          </w:rPr>
          <w:t>Prüfliste zum Vergleich de variedades de tomate por claridad de datos</w:t>
        </w:r>
      </w:hyperlink>
    </w:p>
    <w:p>
      <w:hyperlink r:id="rId15">
        <w:r>
          <w:rPr>
            <w:color w:val="087E75"/>
          </w:rPr>
          <w:t>Guía práctica para preparar una consulta de semillas con varios idiomas y mercados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es/index.html" TargetMode="External"/><Relationship Id="rId10" Type="http://schemas.openxmlformats.org/officeDocument/2006/relationships/hyperlink" Target="https://seoneosaatpilot.blob.core.windows.net/bulkseedsinternational-websites/bsi/bulkseedsinternational-es/bulkseedsinternational-es-29/semillas-al-por-mayor-gu-a-para-elegir-el-primer-surtido-de-flores-7d6e83a5.html" TargetMode="External"/><Relationship Id="rId11" Type="http://schemas.openxmlformats.org/officeDocument/2006/relationships/hyperlink" Target="https://bulkseedsinternational-es.porkbunlead.workers.dev/azure/bulkseedsinternational-es-29/semillas-de-hortalizas-de-ra-z-y-bulbos-respuestas-breves-para-el-mino-32c139af.rtf" TargetMode="External"/><Relationship Id="rId12" Type="http://schemas.openxmlformats.org/officeDocument/2006/relationships/hyperlink" Target="https://bulkseedsinternational-es.porkbunlead.workers.dev/azure/bulkseedsinternational-es-29/planificar-la-consulta-de-semillas-de-hoja-seg-n-el-ciclo-de-venta-en--3a897d44.odt" TargetMode="External"/><Relationship Id="rId13" Type="http://schemas.openxmlformats.org/officeDocument/2006/relationships/hyperlink" Target="https://bulkseedsinternational-es.porkbunlead.workers.dev/azure/bulkseedsinternational-es-29/por-qu-la-lista-de-especies-a-z-no-es-todav-a-un-surtido-para-la-tiend-48accc1a.pptx" TargetMode="External"/><Relationship Id="rId14" Type="http://schemas.openxmlformats.org/officeDocument/2006/relationships/hyperlink" Target="https://bulkseedsinternational-es.porkbunlead.workers.dev/azure/bulkseedsinternational-es-29/pr-fliste-zum-vergleich-de-variedades-de-tomate-por-claridad-de-datos-8da320cb.xlsx" TargetMode="External"/><Relationship Id="rId15" Type="http://schemas.openxmlformats.org/officeDocument/2006/relationships/hyperlink" Target="https://bulkseedsinternational-es.porkbunlead.workers.dev/azure/bulkseedsinternational-es-29/gu-a-pr-ctica-para-preparar-una-consulta-de-semillas-con-varios-idioma-8fcf78b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