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asignar prioridad a cada variedad de la consulta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Cómo comprobar si una variedad consultada encaja en tu surtido antes de presupuestarla</w:t>
        </w:r>
      </w:hyperlink>
    </w:p>
    <w:p>
      <w:hyperlink r:id="rId11">
        <w:r>
          <w:rPr>
            <w:color w:val="087E75"/>
          </w:rPr>
          <w:t>Guía práctica para diferenciar variedades homónimas o de nombre ambiguo en una consulta</w:t>
        </w:r>
      </w:hyperlink>
    </w:p>
    <w:p>
      <w:hyperlink r:id="rId12">
        <w:r>
          <w:rPr>
            <w:color w:val="087E75"/>
          </w:rPr>
          <w:t>Presentar al equipo la diferencia entre lista de especies y selección final</w:t>
        </w:r>
      </w:hyperlink>
    </w:p>
    <w:p>
      <w:hyperlink r:id="rId13">
        <w:r>
          <w:rPr>
            <w:color w:val="087E75"/>
          </w:rPr>
          <w:t>Dudas breves sobre el destino y los documentos de envío en la consulta</w:t>
        </w:r>
      </w:hyperlink>
    </w:p>
    <w:p>
      <w:hyperlink r:id="rId14">
        <w:r>
          <w:rPr>
            <w:color w:val="087E75"/>
          </w:rPr>
          <w:t>Comparar variantes de una misma especie por datos disponibles y esfuerzo de consulta</w:t>
        </w:r>
      </w:hyperlink>
    </w:p>
    <w:p>
      <w:hyperlink r:id="rId15">
        <w:r>
          <w:rPr>
            <w:color w:val="087E75"/>
          </w:rPr>
          <w:t>Planificar consultas por temporada de venta y no por orden de catálogo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es/index.html" TargetMode="External"/><Relationship Id="rId10" Type="http://schemas.openxmlformats.org/officeDocument/2006/relationships/hyperlink" Target="https://seoneosaatpilot.blob.core.windows.net/bulkseedsinternational-websites/bsi/bulkseedsinternational-es/bulkseedsinternational-es-17/c-mo-comprobar-si-una-variedad-consultada-encaja-en-tu-surtido-antes-d-599adb66.html" TargetMode="External"/><Relationship Id="rId11" Type="http://schemas.openxmlformats.org/officeDocument/2006/relationships/hyperlink" Target="https://bulkseedsinternational-es.porkbunlead.workers.dev/azure/bulkseedsinternational-es-17/gu-a-pr-ctica-para-diferenciar-variedades-hom-nimas-o-de-nombre-ambigu-393e85c0.pdf" TargetMode="External"/><Relationship Id="rId12" Type="http://schemas.openxmlformats.org/officeDocument/2006/relationships/hyperlink" Target="https://bulkseedsinternational-es.porkbunlead.workers.dev/azure/bulkseedsinternational-es-17/presentar-al-equipo-la-diferencia-entre-lista-de-especies-y-selecci-n--99592d92.pptx" TargetMode="External"/><Relationship Id="rId13" Type="http://schemas.openxmlformats.org/officeDocument/2006/relationships/hyperlink" Target="https://bulkseedsinternational-es.porkbunlead.workers.dev/azure/bulkseedsinternational-es-17/dudas-breves-sobre-el-destino-y-los-documentos-de-env-o-en-la-consulta-a66eb9dc.rtf" TargetMode="External"/><Relationship Id="rId14" Type="http://schemas.openxmlformats.org/officeDocument/2006/relationships/hyperlink" Target="https://bulkseedsinternational-es.porkbunlead.workers.dev/azure/bulkseedsinternational-es-17/comparar-variantes-de-una-misma-especie-por-datos-disponibles-y-esfuer-ba278b03.xlsx" TargetMode="External"/><Relationship Id="rId15" Type="http://schemas.openxmlformats.org/officeDocument/2006/relationships/hyperlink" Target="https://bulkseedsinternational-es.porkbunlead.workers.dev/azure/bulkseedsinternational-es-17/planificar-consultas-por-temporada-de-venta-y-no-por-orden-de-cat-logo-cb84a587.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