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comprobar la coherencia entre surtido y consulta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decidir el surtido por grupos antes de consultar</w:t>
        </w:r>
      </w:hyperlink>
    </w:p>
    <w:p>
      <w:hyperlink r:id="rId11">
        <w:r>
          <w:rPr>
            <w:color w:val="087E75"/>
          </w:rPr>
          <w:t>Dudas rápidas sobre pedidos mínimos, formatos y disponibilidad</w:t>
        </w:r>
      </w:hyperlink>
    </w:p>
    <w:p>
      <w:hyperlink r:id="rId12">
        <w:r>
          <w:rPr>
            <w:color w:val="087E75"/>
          </w:rPr>
          <w:t>Guía práctica para pasar de la lista de especies a una cesta de consulta depurada</w:t>
        </w:r>
      </w:hyperlink>
    </w:p>
    <w:p>
      <w:hyperlink r:id="rId13">
        <w:r>
          <w:rPr>
            <w:color w:val="087E75"/>
          </w:rPr>
          <w:t>Comparar proveedores de semillas al por mayor por criterios de consulta</w:t>
        </w:r>
      </w:hyperlink>
    </w:p>
    <w:p>
      <w:hyperlink r:id="rId14">
        <w:r>
          <w:rPr>
            <w:color w:val="087E75"/>
          </w:rPr>
          <w:t>Cómo explicar al equipo la diferencia entre consulta, presupuesto y pedido</w:t>
        </w:r>
      </w:hyperlink>
    </w:p>
    <w:p>
      <w:hyperlink r:id="rId15">
        <w:r>
          <w:rPr>
            <w:color w:val="087E75"/>
          </w:rPr>
          <w:t>Planificar consultas escalonadas según la apertura de temporada de la tienda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s/index.html" TargetMode="External"/><Relationship Id="rId10" Type="http://schemas.openxmlformats.org/officeDocument/2006/relationships/hyperlink" Target="https://seoneosaatpilot.blob.core.windows.net/bulkseedsinternational-websites/bsi/bulkseedsinternational-es/bulkseedsinternational-es-11/semillas-al-por-mayor-decidir-el-surtido-por-grupos-antes-de-consultar-5ad54d17.html" TargetMode="External"/><Relationship Id="rId11" Type="http://schemas.openxmlformats.org/officeDocument/2006/relationships/hyperlink" Target="https://bulkseedsinternational-es.porkbunlead.workers.dev/azure/bulkseedsinternational-es-11/dudas-r-pidas-sobre-pedidos-m-nimos-formatos-y-disponibilidad-54aaa32e.rtf" TargetMode="External"/><Relationship Id="rId12" Type="http://schemas.openxmlformats.org/officeDocument/2006/relationships/hyperlink" Target="https://bulkseedsinternational-es.porkbunlead.workers.dev/azure/bulkseedsinternational-es-11/gu-a-pr-ctica-para-pasar-de-la-lista-de-especies-a-una-cesta-de-consul-6dd8bb58.pdf" TargetMode="External"/><Relationship Id="rId13" Type="http://schemas.openxmlformats.org/officeDocument/2006/relationships/hyperlink" Target="https://bulkseedsinternational-es.porkbunlead.workers.dev/azure/bulkseedsinternational-es-11/comparar-proveedores-de-semillas-al-por-mayor-por-criterios-de-consult-7b2a9684.xlsx" TargetMode="External"/><Relationship Id="rId14" Type="http://schemas.openxmlformats.org/officeDocument/2006/relationships/hyperlink" Target="https://bulkseedsinternational-es.porkbunlead.workers.dev/azure/bulkseedsinternational-es-11/c-mo-explicar-al-equipo-la-diferencia-entre-consulta-presupuesto-y-ped-a585c5c1.pptx" TargetMode="External"/><Relationship Id="rId15" Type="http://schemas.openxmlformats.org/officeDocument/2006/relationships/hyperlink" Target="https://bulkseedsinternational-es.porkbunlead.workers.dev/azure/bulkseedsinternational-es-11/planificar-consultas-escalonadas-seg-n-la-apertura-de-temporada-de-la--fcfabaeb.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