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antes del envío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consulta, presupuesto y decisión de compra</w:t>
        </w:r>
      </w:hyperlink>
    </w:p>
    <w:p>
      <w:hyperlink r:id="rId11">
        <w:r>
          <w:rPr>
            <w:color w:val="087E75"/>
          </w:rPr>
          <w:t>Criterios para comparar variedades y cantidades en una consulta al por mayor</w:t>
        </w:r>
      </w:hyperlink>
    </w:p>
    <w:p>
      <w:hyperlink r:id="rId12">
        <w:r>
          <w:rPr>
            <w:color w:val="087E75"/>
          </w:rPr>
          <w:t>Guía práctica para reunir una consulta de semillas en varios grupos de cultivo</w:t>
        </w:r>
      </w:hyperlink>
    </w:p>
    <w:p>
      <w:hyperlink r:id="rId13">
        <w:r>
          <w:rPr>
            <w:color w:val="087E75"/>
          </w:rPr>
          <w:t>Presentar el catálogo al por mayor al equipo y a socios comerciales</w:t>
        </w:r>
      </w:hyperlink>
    </w:p>
    <w:p>
      <w:hyperlink r:id="rId14">
        <w:r>
          <w:rPr>
            <w:color w:val="087E75"/>
          </w:rPr>
          <w:t>Planificar la consulta según el destino de envío</w:t>
        </w:r>
      </w:hyperlink>
    </w:p>
    <w:p>
      <w:hyperlink r:id="rId15">
        <w:r>
          <w:rPr>
            <w:color w:val="087E75"/>
          </w:rPr>
          <w:t>Preguntas y respuestas rápidas sobre la consulta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3/semillas-al-por-mayor-consulta-presupuesto-y-decisi-n-de-compra-d39ee2ac.html" TargetMode="External"/><Relationship Id="rId11" Type="http://schemas.openxmlformats.org/officeDocument/2006/relationships/hyperlink" Target="https://bulkseedsinternational-es.porkbunlead.workers.dev/aws/bulkseedsinternational-es-3/criterios-para-comparar-variedades-y-cantidades-en-una-consulta-al-por-0aa4337b.xlsx" TargetMode="External"/><Relationship Id="rId12" Type="http://schemas.openxmlformats.org/officeDocument/2006/relationships/hyperlink" Target="https://bulkseedsinternational-es.porkbunlead.workers.dev/aws/bulkseedsinternational-es-3/gu-a-pr-ctica-para-reunir-una-consulta-de-semillas-en-varios-grupos-de-4d93c7c1.pdf" TargetMode="External"/><Relationship Id="rId13" Type="http://schemas.openxmlformats.org/officeDocument/2006/relationships/hyperlink" Target="https://bulkseedsinternational-es.porkbunlead.workers.dev/aws/bulkseedsinternational-es-3/presentar-el-cat-logo-al-por-mayor-al-equipo-y-a-socios-comerciales-984ca92b.pptx" TargetMode="External"/><Relationship Id="rId14" Type="http://schemas.openxmlformats.org/officeDocument/2006/relationships/hyperlink" Target="https://bulkseedsinternational-es.porkbunlead.workers.dev/aws/bulkseedsinternational-es-3/planificar-la-consulta-seg-n-el-destino-de-env-o-c23e73ca.odt" TargetMode="External"/><Relationship Id="rId15" Type="http://schemas.openxmlformats.org/officeDocument/2006/relationships/hyperlink" Target="https://bulkseedsinternational-es.porkbunlead.workers.dev/aws/bulkseedsinternational-es-3/preguntas-y-respuestas-r-pidas-sobre-la-consulta-de-semillas-al-por-ma-feed653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