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microgreens y brotes en la cesta de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mayor: cómo elegir variantes para la consulta</w:t>
        </w:r>
      </w:hyperlink>
    </w:p>
    <w:p>
      <w:hyperlink r:id="rId11">
        <w:r>
          <w:rPr>
            <w:color w:val="087E75"/>
          </w:rPr>
          <w:t>Matriz para comparar cebollas, puerros y hortalizas de raíz en la consulta</w:t>
        </w:r>
      </w:hyperlink>
    </w:p>
    <w:p>
      <w:hyperlink r:id="rId12">
        <w:r>
          <w:rPr>
            <w:color w:val="087E75"/>
          </w:rPr>
          <w:t>Guía práctica para preparar la consulta de semillas de albahaca y otras aromáticas</w:t>
        </w:r>
      </w:hyperlink>
    </w:p>
    <w:p>
      <w:hyperlink r:id="rId13">
        <w:r>
          <w:rPr>
            <w:color w:val="087E75"/>
          </w:rPr>
          <w:t>Planificar el surtido de hortalizas de hoja y lechugas antes de la consulta</w:t>
        </w:r>
      </w:hyperlink>
    </w:p>
    <w:p>
      <w:hyperlink r:id="rId14">
        <w:r>
          <w:rPr>
            <w:color w:val="087E75"/>
          </w:rPr>
          <w:t>Preguntas y respuestas sobre semillas de flores anuales, bianuales y vivaces</w:t>
        </w:r>
      </w:hyperlink>
    </w:p>
    <w:p>
      <w:hyperlink r:id="rId15">
        <w:r>
          <w:rPr>
            <w:color w:val="087E75"/>
          </w:rPr>
          <w:t>Presentar al equipo el surtido de pimientos y berenjenas para la próxima consulta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6/semillas-de-tomate-al-por-mayor-c-mo-elegir-variantes-para-la-consulta-40dd9d22.html" TargetMode="External"/><Relationship Id="rId11" Type="http://schemas.openxmlformats.org/officeDocument/2006/relationships/hyperlink" Target="https://bulkseedsinternational-es.porkbunlead.workers.dev/aws/bulkseedsinternational-es-26/matriz-para-comparar-cebollas-puerros-y-hortalizas-de-ra-z-en-la-consu-0995d0e5.xlsx" TargetMode="External"/><Relationship Id="rId12" Type="http://schemas.openxmlformats.org/officeDocument/2006/relationships/hyperlink" Target="https://bulkseedsinternational-es.porkbunlead.workers.dev/aws/bulkseedsinternational-es-26/gu-a-pr-ctica-para-preparar-la-consulta-de-semillas-de-albahaca-y-otra-927597ad.pdf" TargetMode="External"/><Relationship Id="rId13" Type="http://schemas.openxmlformats.org/officeDocument/2006/relationships/hyperlink" Target="https://bulkseedsinternational-es.porkbunlead.workers.dev/aws/bulkseedsinternational-es-26/planificar-el-surtido-de-hortalizas-de-hoja-y-lechugas-antes-de-la-con-a299b003.odt" TargetMode="External"/><Relationship Id="rId14" Type="http://schemas.openxmlformats.org/officeDocument/2006/relationships/hyperlink" Target="https://bulkseedsinternational-es.porkbunlead.workers.dev/aws/bulkseedsinternational-es-26/preguntas-y-respuestas-sobre-semillas-de-flores-anuales-bianuales-y-vi-b1a9a92d.rtf" TargetMode="External"/><Relationship Id="rId15" Type="http://schemas.openxmlformats.org/officeDocument/2006/relationships/hyperlink" Target="https://bulkseedsinternational-es.porkbunlead.workers.dev/aws/bulkseedsinternational-es-26/presentar-al-equipo-el-surtido-de-pimientos-y-berenjenas-para-la-pr-xi-f189f809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