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trabajo para revisar la cesta de hortalizas por subcategorías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Semillas de microgreens y brotes al por mayor: cómo decidir si este grupo entra en mi surtido</w:t>
        </w:r>
      </w:hyperlink>
    </w:p>
    <w:p>
      <w:hyperlink r:id="rId11">
        <w:r>
          <w:rPr>
            <w:color w:val="087E75"/>
          </w:rPr>
          <w:t>Guía práctica para preparar una consulta de semillas de flores por ciclos de vida</w:t>
        </w:r>
      </w:hyperlink>
    </w:p>
    <w:p>
      <w:hyperlink r:id="rId12">
        <w:r>
          <w:rPr>
            <w:color w:val="087E75"/>
          </w:rPr>
          <w:t>Planificar la compra de semillas por la vista Especies A–Z frente a los grupos de cultivo</w:t>
        </w:r>
      </w:hyperlink>
    </w:p>
    <w:p>
      <w:hyperlink r:id="rId13">
        <w:r>
          <w:rPr>
            <w:color w:val="087E75"/>
          </w:rPr>
          <w:t>Tabla comparativa de los cuatro grupos de cultivo frente al surtido propio</w:t>
        </w:r>
      </w:hyperlink>
    </w:p>
    <w:p>
      <w:hyperlink r:id="rId14">
        <w:r>
          <w:rPr>
            <w:color w:val="087E75"/>
          </w:rPr>
          <w:t>Presentar el catálogo al por mayor a un comprador de garden center</w:t>
        </w:r>
      </w:hyperlink>
    </w:p>
    <w:p>
      <w:hyperlink r:id="rId15">
        <w:r>
          <w:rPr>
            <w:color w:val="087E75"/>
          </w:rPr>
          <w:t>Preguntas y respuestas sobre las semillas de aromáticas en la consulta al por mayor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3.eu-north-1.amazonaws.com/bsi/bulkseedsinternational-es/index.html" TargetMode="External"/><Relationship Id="rId10" Type="http://schemas.openxmlformats.org/officeDocument/2006/relationships/hyperlink" Target="https://bulkseedsinternational-websites.s3.eu-north-1.amazonaws.com/bsi/bulkseedsinternational-es/bulkseedsinternational-es-24/semillas-de-microgreens-y-brotes-al-por-mayor-c-mo-decidir-si-este-gru-3df50649.html" TargetMode="External"/><Relationship Id="rId11" Type="http://schemas.openxmlformats.org/officeDocument/2006/relationships/hyperlink" Target="https://bulkseedsinternational-es.porkbunlead.workers.dev/aws/bulkseedsinternational-es-24/gu-a-pr-ctica-para-preparar-una-consulta-de-semillas-de-flores-por-cic-76c71829.pdf" TargetMode="External"/><Relationship Id="rId12" Type="http://schemas.openxmlformats.org/officeDocument/2006/relationships/hyperlink" Target="https://bulkseedsinternational-es.porkbunlead.workers.dev/aws/bulkseedsinternational-es-24/planificar-la-compra-de-semillas-por-la-vista-especies-a-z-frente-a-lo-a41c7153.odt" TargetMode="External"/><Relationship Id="rId13" Type="http://schemas.openxmlformats.org/officeDocument/2006/relationships/hyperlink" Target="https://bulkseedsinternational-es.porkbunlead.workers.dev/aws/bulkseedsinternational-es-24/tabla-comparativa-de-los-cuatro-grupos-de-cultivo-frente-al-surtido-pr-bfec8039.xlsx" TargetMode="External"/><Relationship Id="rId14" Type="http://schemas.openxmlformats.org/officeDocument/2006/relationships/hyperlink" Target="https://bulkseedsinternational-es.porkbunlead.workers.dev/aws/bulkseedsinternational-es-24/presentar-el-cat-logo-al-por-mayor-a-un-comprador-de-garden-center-e1469a07.pptx" TargetMode="External"/><Relationship Id="rId15" Type="http://schemas.openxmlformats.org/officeDocument/2006/relationships/hyperlink" Target="https://bulkseedsinternational-es.porkbunlead.workers.dev/aws/bulkseedsinternational-es-24/preguntas-y-respuestas-sobre-las-semillas-de-arom-ticas-en-la-consulta-ebbb49c8.rt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