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no olvidar la temporada de siembra en la consulta al por mayor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Cómo preparar la primera consulta de semillas al por mayor: qué revisar antes de enviar la cesta</w:t>
        </w:r>
      </w:hyperlink>
    </w:p>
    <w:p>
      <w:hyperlink r:id="rId11">
        <w:r>
          <w:rPr>
            <w:color w:val="087E75"/>
          </w:rPr>
          <w:t>Preguntas y respuestas sobre cómo repartir una consulta entre varios compañeros de tienda</w:t>
        </w:r>
      </w:hyperlink>
    </w:p>
    <w:p>
      <w:hyperlink r:id="rId12">
        <w:r>
          <w:rPr>
            <w:color w:val="087E75"/>
          </w:rPr>
          <w:t>Presentar a clientes profesionales qué significa pedir semillas al por mayor sin compromiso</w:t>
        </w:r>
      </w:hyperlink>
    </w:p>
    <w:p>
      <w:hyperlink r:id="rId13">
        <w:r>
          <w:rPr>
            <w:color w:val="087E75"/>
          </w:rPr>
          <w:t>Tabla para comparar idiomas y canales oficiales al preparar una consulta al por mayor</w:t>
        </w:r>
      </w:hyperlink>
    </w:p>
    <w:p>
      <w:hyperlink r:id="rId14">
        <w:r>
          <w:rPr>
            <w:color w:val="087E75"/>
          </w:rPr>
          <w:t>Guía práctica para dirigir consultas de semillas a destinos con requisitos de importación</w:t>
        </w:r>
      </w:hyperlink>
    </w:p>
    <w:p>
      <w:hyperlink r:id="rId15">
        <w:r>
          <w:rPr>
            <w:color w:val="087E75"/>
          </w:rPr>
          <w:t>Planificar la cesta de consulta como lista de trabajo de la próxima temporada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15/c-mo-preparar-la-primera-consulta-de-semillas-al-por-mayor-qu-revisar--6d8aa269.html" TargetMode="External"/><Relationship Id="rId11" Type="http://schemas.openxmlformats.org/officeDocument/2006/relationships/hyperlink" Target="https://bulkseedsinternational-es.porkbunlead.workers.dev/aws/bulkseedsinternational-es-15/preguntas-y-respuestas-sobre-c-mo-repartir-una-consulta-entre-varios-c-54693c2e.rtf" TargetMode="External"/><Relationship Id="rId12" Type="http://schemas.openxmlformats.org/officeDocument/2006/relationships/hyperlink" Target="https://bulkseedsinternational-es.porkbunlead.workers.dev/aws/bulkseedsinternational-es-15/presentar-a-clientes-profesionales-qu-significa-pedir-semillas-al-por--82e8e7c1.pptx" TargetMode="External"/><Relationship Id="rId13" Type="http://schemas.openxmlformats.org/officeDocument/2006/relationships/hyperlink" Target="https://bulkseedsinternational-es.porkbunlead.workers.dev/aws/bulkseedsinternational-es-15/tabla-para-comparar-idiomas-y-canales-oficiales-al-preparar-una-consul-c29515dc.xlsx" TargetMode="External"/><Relationship Id="rId14" Type="http://schemas.openxmlformats.org/officeDocument/2006/relationships/hyperlink" Target="https://bulkseedsinternational-es.porkbunlead.workers.dev/aws/bulkseedsinternational-es-15/gu-a-pr-ctica-para-dirigir-consultas-de-semillas-a-destinos-con-requis-d63022bd.pdf" TargetMode="External"/><Relationship Id="rId15" Type="http://schemas.openxmlformats.org/officeDocument/2006/relationships/hyperlink" Target="https://bulkseedsinternational-es.porkbunlead.workers.dev/aws/bulkseedsinternational-es-15/planificar-la-cesta-de-consulta-como-lista-de-trabajo-de-la-pr-xima-te-f0f7e4e4.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